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E6C" w:rsidRPr="005C38C2" w:rsidRDefault="00B237A9" w:rsidP="00D67E6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sr-Cyrl-RS"/>
        </w:rPr>
        <w:t xml:space="preserve"> </w:t>
      </w:r>
      <w:r w:rsidR="00D67E6C" w:rsidRPr="005C38C2">
        <w:rPr>
          <w:rFonts w:ascii="Times New Roman" w:hAnsi="Times New Roman" w:cs="Times New Roman"/>
          <w:b/>
          <w:sz w:val="20"/>
          <w:szCs w:val="20"/>
        </w:rPr>
        <w:t>Први страни језик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 xml:space="preserve">Следећи искази описују шта ученик/ученица зна и уме </w:t>
      </w:r>
      <w:r w:rsidRPr="00635ECE">
        <w:rPr>
          <w:rFonts w:ascii="Times New Roman" w:hAnsi="Times New Roman" w:cs="Times New Roman"/>
          <w:b/>
          <w:sz w:val="20"/>
          <w:szCs w:val="20"/>
        </w:rPr>
        <w:t>на oсновном</w:t>
      </w:r>
      <w:r w:rsidRPr="005C38C2">
        <w:rPr>
          <w:rFonts w:ascii="Times New Roman" w:hAnsi="Times New Roman" w:cs="Times New Roman"/>
          <w:sz w:val="20"/>
          <w:szCs w:val="20"/>
        </w:rPr>
        <w:t xml:space="preserve"> нивоу.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C38C2">
        <w:rPr>
          <w:rFonts w:ascii="Times New Roman" w:hAnsi="Times New Roman" w:cs="Times New Roman"/>
          <w:b/>
          <w:bCs/>
          <w:sz w:val="20"/>
          <w:szCs w:val="20"/>
        </w:rPr>
        <w:t>1. ФУНКЦИОНАЛНО-ПРАГМАТИЧКА КОМПЕТЕНЦИЈА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РАЗУМЕВАЊЕ ГОВОРА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ПСТ.1.1.1. Разуме фреквентне речи и једноставне изразе у јасно контекстуализованом и спором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говору.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ПСТ.1.1.2. Разуме једноставне поруке и питања која се односе на једноставне информације и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непосредно окружење.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ПСТ.1.1.3. Разуме кратка, једноставна, разговетно и споро изговорена упутства.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ПСТ.1.1.4. Разуме кратка саопштења и питања која се односе на познате/блиске теме.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ПСТ.1.1.5. Разуме предмет једноставног разговора других лица о познатим/блиским темама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(нпр. личне и породичне ствари, непосредно окружење) уколико се говори споро и разговетно.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ПСТ.1.1.6. Разуме појединачне речи и једноставне изразе из текстова савремене музике.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РАЗУМЕВАЊЕ ПИСАНОГ ТЕКСТА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ПСТ.1.1.7. Разуме кратке поруке које се односе на једноставне информације и непосредно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окружење (нпр. писма, мејлови итд.).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ПСТ.1.1.8. Разуме кратка, појединачна упутства која се тичу његових непосредних потреба,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уколико укључују визуелне елементе.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ПСТ.1.1.9. Разуме општи смисао и најважније информације у једноставним врстама текстова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(кратке приче, извештаји, огласи, временске прогнозе и сл.) уз одговарајуће илустративне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елементе.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УСМЕНО ИЗРАЖАВАЊЕ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ПСТ.1.1.10. Успоставља и одржава друштвени контакт користећи једноставна језичка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средстава приликом поздрављања, представљања, добродошлице, окончања комуникације,захваљивања, извињавања, давања података о себи, распитивања о основним подацима који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се тичу саговорника (нпр. ко је, одакле је, чиме се бави итд.).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ПСТ.1.1.11. Уз дуже паузе и уз помоћ саговорника, саопштава основне информације о себи и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свом непосредном окружењу, тражи одређени предмет, користећи кратке једноставне исказе.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ПСТ.1.1.12. Уз дуже паузе, описује или представља људе, предмете у свакодневној употреби,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места, уобичајене активности користећи најједноставнија језичка средства.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ПСТ.1.1.13. Поставља једноставна питања о темама које одговарају његовим интересовањима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(слободно време, хоби, школа, породица, другови) и одговара на слична питања саговорника.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ПСТ.1.1.14. Поставља и одговара на питања која се односе на изражавање допадања и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недопадања, слагања и неслагања користећи једноставна језичка средства.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ПСТ.1.1.15. Формулише молбе и извињења.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ПИСАНО ИЗРАЖАВАЊЕ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ПСТ.1.1.16. Пише једноставне податке о себи и лицима из блиског окружења, у обрасцима,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упитницима или табелама.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ПСТ.1.1.17. Пише краће белешке о важним информацијама и тренутним потребама.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ПСТ.1.1.18. Писаним путем доставља/тражи основне информације о себи/другима.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lastRenderedPageBreak/>
        <w:t>ПСТ.1.1.19. Пише кратке и једноставне поруке (нпр. СМС, имејл, објаве на друштвеним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мрежама) у којима се захваљује, извињава или нешто честита.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ПСТ.1.1.20. Повезује неколико кратких исказа у кратак, везани текст о блиским темама.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МЕДИЈАЦИЈА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ПСТ.1.1.21. На матерњем језику преноси саговорнику општи смисао јавних натписа и краћих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текстова опште информативне природе (плаката, транспарената, јеловника...).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ПСТ.1.1.22. На матерњем језику саопштава основну тему и најопштији садржај кратког усменог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исказа на страном језику.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ПСТ.1.1.23. На матерњем језику саопштава основну тему и најопштији садржај кратког писаног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текста на страном језику.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C38C2">
        <w:rPr>
          <w:rFonts w:ascii="Times New Roman" w:hAnsi="Times New Roman" w:cs="Times New Roman"/>
          <w:b/>
          <w:bCs/>
          <w:sz w:val="20"/>
          <w:szCs w:val="20"/>
        </w:rPr>
        <w:t>2. ЛИНГВИСТИЧКА КОМПЕТЕНЦИЈА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ПСТ.1.2.1. Препознаје и разумљиво изговара једноставније гласове и најчешће гласовне групе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и познаје основне интонацијске схеме (нарочито упитну).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ПСТ.1.2.2. Правилно записује познату лексику.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ПСТ.1.2.3. Познаје и користи ограничен број фреквентних морфолошких облика и синтаксичких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структура у оквиру наученог репертоара језичких средстава.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ПСТ.1.2.4. Користи елементарне и најфреквентније речи и изразе за обављање основних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комуникативних активности.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C38C2">
        <w:rPr>
          <w:rFonts w:ascii="Times New Roman" w:hAnsi="Times New Roman" w:cs="Times New Roman"/>
          <w:b/>
          <w:bCs/>
          <w:sz w:val="20"/>
          <w:szCs w:val="20"/>
        </w:rPr>
        <w:t>3. ИНТЕРКУЛТУРНА КОМПЕТЕНЦИЈА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ПСТ.1.3.1. Познаје основне појаве свакодневног живота циљних култура (нпр. начин исхране,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радно време, навике, празници, разонода).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ПСТ.1.3.2. Зна за регије и државе у којима се страни језик користи као већински.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ПСТ.1.3.3. Познаје најзначајније историјске догађаје циљних култура.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ПСТ.1.3.4. Познаје неколико најпознатијих историјских и савремених личности циљних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култура; наводи и на матерњем језику даје основне податке о некој личности из циљних култура</w:t>
      </w:r>
      <w:r w:rsidR="00FD7D9A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GoBack"/>
      <w:bookmarkEnd w:id="0"/>
      <w:r w:rsidRPr="005C38C2">
        <w:rPr>
          <w:rFonts w:ascii="Times New Roman" w:hAnsi="Times New Roman" w:cs="Times New Roman"/>
          <w:sz w:val="20"/>
          <w:szCs w:val="20"/>
        </w:rPr>
        <w:t>за коју показује интересовање.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ПСТ.1.3.5. Познаје неколико најпознатијих културних остварења циљних култура; наводи и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описује на матерњем језику неколико локација циљних култура за које показује интересовање.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72348D" w:rsidRPr="005C38C2" w:rsidRDefault="0072348D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 xml:space="preserve">Следећи искази описују шта ученик/ученица зна и уме </w:t>
      </w:r>
      <w:r w:rsidRPr="00635ECE">
        <w:rPr>
          <w:rFonts w:ascii="Times New Roman" w:hAnsi="Times New Roman" w:cs="Times New Roman"/>
          <w:b/>
          <w:sz w:val="20"/>
          <w:szCs w:val="20"/>
        </w:rPr>
        <w:t>на средњем</w:t>
      </w:r>
      <w:r w:rsidRPr="005C38C2">
        <w:rPr>
          <w:rFonts w:ascii="Times New Roman" w:hAnsi="Times New Roman" w:cs="Times New Roman"/>
          <w:sz w:val="20"/>
          <w:szCs w:val="20"/>
        </w:rPr>
        <w:t xml:space="preserve"> нивоу.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b/>
          <w:bCs/>
          <w:sz w:val="20"/>
          <w:szCs w:val="20"/>
        </w:rPr>
        <w:t>1. ФУНКЦИОНАЛНО-ПРАГМАТИЧКА КОМПЕТЕНЦИЈА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РАЗУМЕВАЊЕ ГОВОРА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ПСТ.2.1.1. Разуме краће низове (2-3) саопштења, упутстава, молби који се односе на његове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потребе и интересовања.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ПСТ.2.1.2. Разуме основни смисао и главне информације из разговора двоје или више (са)говорника о блиским и познатим темама, уколико се говори разговетно и умереним темпом.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ПСТ.2.1.3. Разуме основни смисао и главне информације споријих, јасно артикулисаних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монолошких излагања и прича о познатим и узрасно адекватним темама, уз одговарајућу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визуелну подршку, паузе и понављања.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ПСТ.2.1.4. Разуме основни смисао и главне информације из подкаста, радио и телевизијских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емисија о познатим и узрасно адекватним темама, уколико се говори споро и разговетно.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lastRenderedPageBreak/>
        <w:t>ПСТ.2.1.5. Разуме општи смисао и фреквентне фразе и изразе једноставнијих текстова из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савремене музике.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РАЗУМЕВАЊЕ ПИСАНОГ ТЕКСТА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ПСТ.2.1.6. Разуме општи смисао и главне информације у краћим порукама, писмима, мејловима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о блиским темама.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ПСТ.2.1.7. Разуме краће низове (2-3) упутстава која се тичу његових непосредних потреба (нпр.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оријентација у простору, употреба уређаја и апарата, правила игре и сл.), праћених визуелним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елементима.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ПСТ.2.1.8. Разуме општи смисао и главне информације у краћим текстовима, различитих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врста и једноставне садржине, са интернета или других писаних медија, о познатим и узрасно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адекватним темама.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ПСТ.2.1.9. Разуме општи смисао једноставних књижевних текстова прилагођених узрасту и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интересовањима.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ПСТ.2.1.10. Разуме општи смисао и једноставније формулације у текстовима савремене музике.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ПСТ.2.1.11. Разуме смисао једноставних рекламних порука уколико не садрже игру речи или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неко конотативно/скривено/метафорично значење.</w:t>
      </w:r>
    </w:p>
    <w:p w:rsidR="0072348D" w:rsidRPr="005C38C2" w:rsidRDefault="0072348D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УСМЕНО ИЗРАЖАВАЊЕ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ПСТ.2.1.12. Успева да поведе и/или одржи разговор на блиске и познате теме.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ПСТ.2.1.13. Уз краће паузе и минималну помоћ саговорника, размењује информације, тражи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одређени предмет, објашњење, услугу, повезујући неколико краћих исказа у смислену целину.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ПСТ.2.1.14. Уз краће паузе, описује себе и своје непосредно окружење, свакодневне активности,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искуства из прошлости користећи једноставна језичка средства.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ПСТ.2.1.15. Поставља и одговара на 2-3 повезана питања, о познатим темама, у вези са личним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потребама, интересовањима, обавезама, жељама, уз одговарајућу помоћ саговорника и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понављање.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ПСТ.2.1.16. Исказује допадање и недопадање, слагање и неслагање и једноставним језичким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средствима даје кратко објашњење.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ПСТ.2.1.17. Размењује основне информације о плановима и обавезама.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ПСТ.2.1.18. Једноставним језичким средствима пореди људе, ствари и појаве.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ПСТ.2.1.19. Објашњава оно што не разуме и тражи помоћ вербалним и невербалним средствима.</w:t>
      </w:r>
    </w:p>
    <w:p w:rsidR="0072348D" w:rsidRPr="005C38C2" w:rsidRDefault="0072348D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ПИСАНО ИЗРАЖАВАЊЕ</w:t>
      </w:r>
    </w:p>
    <w:p w:rsidR="0072348D" w:rsidRPr="005C38C2" w:rsidRDefault="0072348D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ПСТ.2.1.20. Писаним путем доставља/тражи или преноси детаљније информације, обавештења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или податке о себи и другима.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ПСТ.2.1.21. Пише једноставна лична писма, поруке, мејлове у којима се са пријатељима и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познаницима договара о активностима или одговара на питања.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ПСТ.2.1.22. Саставља краће текстове о себи, својој породици и непосредном окружењу.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ПСТ.2.1.23. Описује искуства, активности и догађаје из прошлости користећи једноставније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језичке структуре и увежбану лексику.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МЕДИЈАЦИЈА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ПСТ.2.1.24. На матерњем језику преноси саговорнику општи смисао и појединачне информације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краћих и једноставнијих писаних текстова опште информативне природе.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ПСТ.2.1.25. На матерњем језику саопштава основну тему и најважније информације краћег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усменог исказа.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ПСТ.2.1.26. На матерњем језику саопштава основну тему и најважније информације краћег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писаног текста.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ПСТ.2.1.27. На страном језику саопштава туристима најједноставније информације које су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тражили од трећег лица (назив улице, број линије у градском саобраћају, цену).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C38C2">
        <w:rPr>
          <w:rFonts w:ascii="Times New Roman" w:hAnsi="Times New Roman" w:cs="Times New Roman"/>
          <w:b/>
          <w:bCs/>
          <w:sz w:val="20"/>
          <w:szCs w:val="20"/>
        </w:rPr>
        <w:lastRenderedPageBreak/>
        <w:t>2. ЛИНГВИСТИЧКА КОМПЕТЕНЦИЈА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ПСТ.2.2.1. Препознаје и разумљиво изговара већину гласова и гласовних група, уз одређена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прозодијска ограничења (акценти, интонација, дужина).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ПСТ.2.2.2. Правилно записује фреквентне и увежбане речи, познаје и примењује одређени број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основних правописних правила.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ПСТ.2.2.3. Познаје и користи једноставније граматичке елементе и конструкције.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ПСТ.2.2.4. Поседује ограничени репертоар готових израза и вишечланих конструкција за</w:t>
      </w:r>
      <w:r w:rsidR="0072348D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исказивање свакодневних конкретних активности и потреба.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C38C2">
        <w:rPr>
          <w:rFonts w:ascii="Times New Roman" w:hAnsi="Times New Roman" w:cs="Times New Roman"/>
          <w:b/>
          <w:bCs/>
          <w:sz w:val="20"/>
          <w:szCs w:val="20"/>
        </w:rPr>
        <w:t>3. ИНТЕРКУЛТУРНА КОМПЕТЕНЦИЈА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ПСТ.2.3.1. Разуме и описује сличности и разлике у свакодневном животу (нпр. начин исхране,</w:t>
      </w:r>
      <w:r w:rsidR="00B17A6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радно време, навике, празници, разонода).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ПСТ.2.3.2. Познаје основне елементе у области умећа живљења (начин обраћања и поздрављања,</w:t>
      </w:r>
      <w:r w:rsidR="00B17A6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тачност, конвенције и сл.).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ПСТ.2.3.3. Препознаје најкритичније обрасце понашања који су непримерени/неприкладни у</w:t>
      </w:r>
      <w:r w:rsidR="00B17A6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контексту циљних култура.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ПСТ.2.3.4. Препознаје најчешће стереотипе у вези са својом и циљним културама.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ПСТ.2.3.5. Познаје основне одлике регија и држава у којима се страни језик користи као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већински.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ПСТ.2.3.6. Познаје животне услове који владају у појединим екосистемима света (клима,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географске одлике и сл.) где се користи страни језик.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ПСТ.2.3.7. Препознаје да постоји повезаност појава из прошлости са појавама из садашњости</w:t>
      </w:r>
      <w:r w:rsidR="00B17A6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циљних култура.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ПСТ.2.3.8. Представља и укратко описује на циљном језику неколико познатих личности и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појава из циљних култура, као и оне за које показује интересовање.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 xml:space="preserve">Следећи искази описују шта ученик/ученица зна и уме </w:t>
      </w:r>
      <w:r w:rsidRPr="00635ECE">
        <w:rPr>
          <w:rFonts w:ascii="Times New Roman" w:hAnsi="Times New Roman" w:cs="Times New Roman"/>
          <w:b/>
          <w:sz w:val="20"/>
          <w:szCs w:val="20"/>
        </w:rPr>
        <w:t>на напредном</w:t>
      </w:r>
      <w:r w:rsidRPr="005C38C2">
        <w:rPr>
          <w:rFonts w:ascii="Times New Roman" w:hAnsi="Times New Roman" w:cs="Times New Roman"/>
          <w:sz w:val="20"/>
          <w:szCs w:val="20"/>
        </w:rPr>
        <w:t xml:space="preserve"> нивоу.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C38C2">
        <w:rPr>
          <w:rFonts w:ascii="Times New Roman" w:hAnsi="Times New Roman" w:cs="Times New Roman"/>
          <w:b/>
          <w:bCs/>
          <w:sz w:val="20"/>
          <w:szCs w:val="20"/>
        </w:rPr>
        <w:t>1. ФУНКЦИОНАЛНО-ПРАГМАТИЧКА КОМПЕТЕНЦИЈА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РАЗУМЕВАЊЕ ГОВОРА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ПСТ.3.1.1. Разуме дуже низове саопштења, упутстава, молби итд. који се тичу његових потреба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и интересовања.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ПСТ.3.1.2. Разуме основни смисао и главне информације у аутентичном разговору два или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више (са)говорника, уколико се говори разговетно и умереним темпом.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ПСТ.3.1.3. Разуме основни смисао и главне информације јасно артикулисаних монолошких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излагања, прича, презентација и предавања на узрасно адекватне и блиске теме, уз одговарајућу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визуелну подршку.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ПСТ.3.1.4. Разуме основни смисао и може да издвоји главне информације из аутентичних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подкаста, радио и телевизијских емисија о познатим, узрасно адекватним темама (нпр.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репортажа, научно-популарних, документарних, играних, анимираних филмова, спотова) које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слуша/гледа у смисленим целинама.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ПСТ.3.1.5. Разуме општи смисао и већину фраза и израза сложенијих разговетних текстова</w:t>
      </w:r>
      <w:r w:rsidR="00B17A69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савремене музике.</w:t>
      </w:r>
    </w:p>
    <w:p w:rsidR="005C38C2" w:rsidRDefault="005C38C2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РАЗУМЕВАЊЕ ПИСАНОГ ТЕКСТА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ПСТ.3.1.6. Разуме општи смисао и може да издвоји већину релевантних информација у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порукама, писмима и мејловима о блиским темама.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ПСТ.3.1.7. Разуме упутства која се односе на сналажење на јавним местима (нпр. руковање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апаратима и уређајима, упозорења, безбедносне информације и сл.).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ПСТ.3.1.8. Разуме општи смисао и главне информације различитих врста текстова са интернета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или других писаних медија који су у складу са узрастом и интересовањима ученика.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ПСТ.3.1.9. Разуме главне идеје, поруке и специфичне информације адаптираних верзија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белетристике за младе.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ПСТ.3.1.10. На основу смисла читавог текста и садржаја појединачних делова открива значења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непознатих речи и конструкција.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lastRenderedPageBreak/>
        <w:t>ПСТ.3.1.11. Разуме експлицитно изражена осећања, жеље и расположења.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ПСТ.3.1.12. Разуме општи смисао и већину фраза и израза у текстовима из савремене музике.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ПСТ.3.1.13. Разуме смисао једноставних рекламних порука.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ПСТ.3.1.14. Проналази потребне информације у речницима, енциклопедијама, брошурама и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на интернет страницама.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ПСТ.3.1.15. Разуме и може да издвоји потребне информације из табела, графикона, информатора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и сл.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УСМЕНО ИЗРАЖАВАЊЕ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ПСТ.3.1.16. Течно и с лакоћом описује себе и околину, школски контекст и приватан живот,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свакодневне навике, искуства/догађаје из прошлости и планове за будућност.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ПСТ.3.1.17. Учествује у неформалном и формалном разговору (нпр. са наставницима,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службеним лицима и сл.), поставља и одговара на неколико питања у низу на познате теме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у вези са личним потребама, интересовањима, обавезама, жељама, уз евентуалну помоћ и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понављање.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ПСТ.3.1.18. Објашњава зашто му се нешто допада или не допада, зашто се слаже или не слаже,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зашто нешто воли или не; на једноставан начин износи и образлаже своје ставове и мишљење.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ПСТ.3.1.19. Објашњава оно што не разуме, уме да тражи помоћ и да изрази мишљење/потребу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расположивим језичким средствима.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ПСТ.3.1.20. На једноставан начин излаже на задату тему и одговара на питања која се односе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на њу.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ПСТ.3.1.21. Описује и тумачи податке из табела, графикона, информатора и сл.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ПСТ.3.1.22. Резимира текст који слуша или чита ослањајући се у мањој мери на језичка средства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која се у њему појављују.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ПИСАНО ИЗРАЖАВАЊЕ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ПСТ.3.1.23. Пише обична и електронска писма у којима са пријатељима и познаницима договара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активности и једноставним језичким средствима обрађује/спомиње узрасно релевантне теме.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ПСТ.3.1.24. Пише краће текстове од неколико логички повезаних реченица о узрасно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релевантним темама (о себи, друштвеном и природном окружењу, аспектима приватног и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школског живота).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ПСТ.3.1.25. Прецизно описује искуства, активности и догађаје из садашњости и прошлости у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виду дескриптивних и наративних текстова користећи познате сложеније језичке структуре и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адекватну лексику.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ПСТ.3.1.26. Пише кратке приче од понуђеног језичког материјала на узрасно адекватне теме.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ПСТ.3.1.27. Резимира/парафразира одслушан или прочитан текст, ослањајући се минимално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на језичка средства која се у њему појављују.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ПСТ.3.1.28. Описује и тумачи податке из табела, графикона, информатора и сл.</w:t>
      </w:r>
    </w:p>
    <w:p w:rsidR="00D67E6C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C38C2" w:rsidRDefault="005C38C2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C38C2" w:rsidRPr="005C38C2" w:rsidRDefault="005C38C2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МЕДИЈАЦИЈА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ПСТ.3.1.29. На матерњем језику саопштава основну тему и појединачне информације нешто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опширнијег усменог исказа, примереног узрасту и интересовањима.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ПСТ.3.1.30. На матерњем језику преноси саговорнику тему, садржај и главне информације из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краћих и једноставнијих писаних текстова (новинских и књижевних), примерених узрасту и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интересовањима.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ПСТ.3.1.31. На страном језику саопштава једноставније информације добијене од трећег лица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у вези с блиским комуникативним ситуацијама и познатим темама.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ПСТ.3.1.32. На матерњем језику преноси информације, упутства, молбе, савете и сл. добијене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од трећег лица.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C38C2">
        <w:rPr>
          <w:rFonts w:ascii="Times New Roman" w:hAnsi="Times New Roman" w:cs="Times New Roman"/>
          <w:b/>
          <w:bCs/>
          <w:sz w:val="20"/>
          <w:szCs w:val="20"/>
        </w:rPr>
        <w:t>2. ЛИНГВИСТИЧКА КОМПЕТЕНЦИЈА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ПСТ.3.2.1. Углавном коректно изговара све гласове и гласовне групе, чак и у тежим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комбинацијама гласова, уз поштовање акценатско-интонацијских правила или уз мање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неправилности које не угрожавају разумевање поруке коју жели да саопшти.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ПСТ.3.2.2. Записује речи и изразе уз минималне ортографске неправилности које не ремете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разумевање датог записа; познаје и примењује фреквентна правописна правила.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ПСТ.3.2.3. Познаје и користи одређени број граматичких елемената и конструкција, укључујући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и најчешће изузетке, као и основне начине творбе и флексије именица, глагола, придева,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прилога.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ПСТ.3.2.4. Користи фреквентне лексичке елементе који се односе на теме и ситуације из његовог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непосредног искуства.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C38C2">
        <w:rPr>
          <w:rFonts w:ascii="Times New Roman" w:hAnsi="Times New Roman" w:cs="Times New Roman"/>
          <w:b/>
          <w:bCs/>
          <w:sz w:val="20"/>
          <w:szCs w:val="20"/>
        </w:rPr>
        <w:t>3. ИНТЕРКУЛТУРНА КОМПЕТЕНЦИЈА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ПСТ.3.3.1. Разуме основне сличности и разлике између своје и циљних култура у различитим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аспектима свакодневног живота и прихвата постојање разлика.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ПСТ.3.3.2. Разуме основне сличности и разлике између своје и циљних култура у области умећа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живљења и прихвата постојање разлика; примењује неке основне елементе у области умећа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живљења (нпр. начин обраћања и поздрављања).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ПСТ.3.3.3. Разуме и избегава основне облике непримереног/неприкладног понашања у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контексту циљних култура.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ПСТ.3.3.4. Препознаје да постоји пристрасност у тумачењу културних појава и негује критичко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мишљење у њиховом посматрању и разумевању.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ПСТ.3.3.5. Познаје положај земаља у којима се користи страни језик.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ПСТ.3.3.6. Познаје положај циљног језика у глобалном контексту и код нас.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ПСТ.3.3.7. Познаје најтипичније представнике појединих екосистема света где се користи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страни језик и доводи их у везу са одликама екосистема.</w:t>
      </w:r>
    </w:p>
    <w:p w:rsidR="00D67E6C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ПСТ.3.3.8. Препознаје повезаност најважнијих појава из историје циљних култура и опште</w:t>
      </w:r>
      <w:r w:rsidR="00362B72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историје.</w:t>
      </w:r>
    </w:p>
    <w:p w:rsidR="009E61A6" w:rsidRPr="005C38C2" w:rsidRDefault="00D67E6C" w:rsidP="00D67E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38C2">
        <w:rPr>
          <w:rFonts w:ascii="Times New Roman" w:hAnsi="Times New Roman" w:cs="Times New Roman"/>
          <w:sz w:val="20"/>
          <w:szCs w:val="20"/>
        </w:rPr>
        <w:t>ПСТ.3.3.9. Препознаје утицај неколико најзначајнијих личности и дела из друштвене и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уметничке историје циљних култура у свету, које доводи у везу са друштвеним и уметничким</w:t>
      </w:r>
      <w:r w:rsidR="005C38C2" w:rsidRPr="005C38C2">
        <w:rPr>
          <w:rFonts w:ascii="Times New Roman" w:hAnsi="Times New Roman" w:cs="Times New Roman"/>
          <w:sz w:val="20"/>
          <w:szCs w:val="20"/>
        </w:rPr>
        <w:t xml:space="preserve"> </w:t>
      </w:r>
      <w:r w:rsidRPr="005C38C2">
        <w:rPr>
          <w:rFonts w:ascii="Times New Roman" w:hAnsi="Times New Roman" w:cs="Times New Roman"/>
          <w:sz w:val="20"/>
          <w:szCs w:val="20"/>
        </w:rPr>
        <w:t>појава</w:t>
      </w:r>
      <w:r w:rsidR="005C38C2" w:rsidRPr="005C38C2">
        <w:rPr>
          <w:rFonts w:ascii="Times New Roman" w:hAnsi="Times New Roman" w:cs="Times New Roman"/>
          <w:sz w:val="20"/>
          <w:szCs w:val="20"/>
        </w:rPr>
        <w:t>ма из наше историје и обрнуто.</w:t>
      </w:r>
    </w:p>
    <w:sectPr w:rsidR="009E61A6" w:rsidRPr="005C38C2" w:rsidSect="0072348D">
      <w:pgSz w:w="16838" w:h="11906" w:orient="landscape"/>
      <w:pgMar w:top="1418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E6C"/>
    <w:rsid w:val="00362B72"/>
    <w:rsid w:val="003D0FDE"/>
    <w:rsid w:val="005C38C2"/>
    <w:rsid w:val="00635ECE"/>
    <w:rsid w:val="0072348D"/>
    <w:rsid w:val="009E61A6"/>
    <w:rsid w:val="00B17A69"/>
    <w:rsid w:val="00B237A9"/>
    <w:rsid w:val="00B40281"/>
    <w:rsid w:val="00D67E6C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297C1D-B550-4C68-9535-7369B99BC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2433</Words>
  <Characters>13872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Rada</cp:lastModifiedBy>
  <cp:revision>8</cp:revision>
  <dcterms:created xsi:type="dcterms:W3CDTF">2018-04-18T21:13:00Z</dcterms:created>
  <dcterms:modified xsi:type="dcterms:W3CDTF">2018-06-04T07:47:00Z</dcterms:modified>
</cp:coreProperties>
</file>